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C641" w14:textId="3845035F" w:rsidR="00EA0D93" w:rsidRPr="00EA0D93" w:rsidRDefault="00EA0D93" w:rsidP="00EA0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CF738B" w14:textId="2A1D02E5" w:rsidR="00EA0D93" w:rsidRPr="00EA0D93" w:rsidRDefault="00EA0D93" w:rsidP="00EA0D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A0D93">
        <w:rPr>
          <w:rFonts w:ascii="Segoe UI Emoji" w:eastAsia="Times New Roman" w:hAnsi="Segoe UI Emoji" w:cs="Segoe UI Emoji"/>
          <w:b/>
          <w:bCs/>
          <w:sz w:val="27"/>
          <w:szCs w:val="27"/>
        </w:rPr>
        <w:t>🗓</w:t>
      </w:r>
      <w:r w:rsidRPr="00EA0D9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️ Westside High School – Weekly Plan to Align Lessons (Week </w:t>
      </w:r>
      <w:proofErr w:type="gramStart"/>
      <w:r w:rsidRPr="00EA0D93">
        <w:rPr>
          <w:rFonts w:ascii="Times New Roman" w:eastAsia="Times New Roman" w:hAnsi="Times New Roman" w:cs="Times New Roman"/>
          <w:b/>
          <w:bCs/>
          <w:sz w:val="27"/>
          <w:szCs w:val="27"/>
        </w:rPr>
        <w:t>At</w:t>
      </w:r>
      <w:proofErr w:type="gramEnd"/>
      <w:r w:rsidRPr="00EA0D9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 Glance) – SY 2</w:t>
      </w:r>
      <w:r w:rsidR="00F849DA">
        <w:rPr>
          <w:rFonts w:ascii="Times New Roman" w:eastAsia="Times New Roman" w:hAnsi="Times New Roman" w:cs="Times New Roman"/>
          <w:b/>
          <w:bCs/>
          <w:sz w:val="27"/>
          <w:szCs w:val="27"/>
        </w:rPr>
        <w:t>5</w:t>
      </w:r>
      <w:r w:rsidRPr="00EA0D93">
        <w:rPr>
          <w:rFonts w:ascii="Times New Roman" w:eastAsia="Times New Roman" w:hAnsi="Times New Roman" w:cs="Times New Roman"/>
          <w:b/>
          <w:bCs/>
          <w:sz w:val="27"/>
          <w:szCs w:val="27"/>
        </w:rPr>
        <w:t>–2</w:t>
      </w:r>
      <w:r w:rsidR="00F849DA">
        <w:rPr>
          <w:rFonts w:ascii="Times New Roman" w:eastAsia="Times New Roman" w:hAnsi="Times New Roman" w:cs="Times New Roman"/>
          <w:b/>
          <w:bCs/>
          <w:sz w:val="27"/>
          <w:szCs w:val="27"/>
        </w:rPr>
        <w:t>6</w:t>
      </w:r>
    </w:p>
    <w:p w14:paraId="799083B8" w14:textId="7E465591" w:rsidR="00EA0D93" w:rsidRPr="00EA0D93" w:rsidRDefault="00EA0D93" w:rsidP="00EA0D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A0D93">
        <w:rPr>
          <w:rFonts w:ascii="Times New Roman" w:eastAsia="Times New Roman" w:hAnsi="Times New Roman" w:cs="Times New Roman"/>
          <w:b/>
          <w:bCs/>
          <w:sz w:val="24"/>
          <w:szCs w:val="24"/>
        </w:rPr>
        <w:t>Teacher</w:t>
      </w:r>
      <w:r w:rsidR="00F849DA">
        <w:rPr>
          <w:rFonts w:ascii="Times New Roman" w:eastAsia="Times New Roman" w:hAnsi="Times New Roman" w:cs="Times New Roman"/>
          <w:sz w:val="24"/>
          <w:szCs w:val="24"/>
        </w:rPr>
        <w:t>:Virgin</w:t>
      </w:r>
      <w:proofErr w:type="spellEnd"/>
      <w:proofErr w:type="gramEnd"/>
      <w:r w:rsidR="00F849DA">
        <w:rPr>
          <w:rFonts w:ascii="Times New Roman" w:eastAsia="Times New Roman" w:hAnsi="Times New Roman" w:cs="Times New Roman"/>
          <w:sz w:val="24"/>
          <w:szCs w:val="24"/>
        </w:rPr>
        <w:t xml:space="preserve"> Rani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0D93">
        <w:rPr>
          <w:rFonts w:ascii="Times New Roman" w:eastAsia="Times New Roman" w:hAnsi="Times New Roman" w:cs="Times New Roman"/>
          <w:b/>
          <w:bCs/>
          <w:sz w:val="24"/>
          <w:szCs w:val="24"/>
        </w:rPr>
        <w:t>Subject</w:t>
      </w:r>
      <w:r w:rsidRPr="00EA0D93">
        <w:rPr>
          <w:rFonts w:ascii="Times New Roman" w:eastAsia="Times New Roman" w:hAnsi="Times New Roman" w:cs="Times New Roman"/>
          <w:sz w:val="24"/>
          <w:szCs w:val="24"/>
        </w:rPr>
        <w:t>: Environmental Science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0D93">
        <w:rPr>
          <w:rFonts w:ascii="Times New Roman" w:eastAsia="Times New Roman" w:hAnsi="Times New Roman" w:cs="Times New Roman"/>
          <w:b/>
          <w:bCs/>
          <w:sz w:val="24"/>
          <w:szCs w:val="24"/>
        </w:rPr>
        <w:t>Course</w:t>
      </w:r>
      <w:r w:rsidRPr="00EA0D93">
        <w:rPr>
          <w:rFonts w:ascii="Times New Roman" w:eastAsia="Times New Roman" w:hAnsi="Times New Roman" w:cs="Times New Roman"/>
          <w:sz w:val="24"/>
          <w:szCs w:val="24"/>
        </w:rPr>
        <w:t>: Science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0D93">
        <w:rPr>
          <w:rFonts w:ascii="Times New Roman" w:eastAsia="Times New Roman" w:hAnsi="Times New Roman" w:cs="Times New Roman"/>
          <w:b/>
          <w:bCs/>
          <w:sz w:val="24"/>
          <w:szCs w:val="24"/>
        </w:rPr>
        <w:t>Grade</w:t>
      </w:r>
      <w:r w:rsidRPr="00EA0D93">
        <w:rPr>
          <w:rFonts w:ascii="Times New Roman" w:eastAsia="Times New Roman" w:hAnsi="Times New Roman" w:cs="Times New Roman"/>
          <w:sz w:val="24"/>
          <w:szCs w:val="24"/>
        </w:rPr>
        <w:t>: 9–10</w:t>
      </w:r>
      <w:r w:rsidR="00F84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0D93">
        <w:rPr>
          <w:rFonts w:ascii="Times New Roman" w:eastAsia="Times New Roman" w:hAnsi="Times New Roman" w:cs="Times New Roman"/>
          <w:b/>
          <w:bCs/>
          <w:sz w:val="24"/>
          <w:szCs w:val="24"/>
        </w:rPr>
        <w:t>Date(s)</w:t>
      </w:r>
      <w:r w:rsidRPr="00EA0D93">
        <w:rPr>
          <w:rFonts w:ascii="Times New Roman" w:eastAsia="Times New Roman" w:hAnsi="Times New Roman" w:cs="Times New Roman"/>
          <w:sz w:val="24"/>
          <w:szCs w:val="24"/>
        </w:rPr>
        <w:t>: November 3–7, 2025</w:t>
      </w:r>
      <w:r w:rsidRPr="00EA0D93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1824"/>
        <w:gridCol w:w="1708"/>
        <w:gridCol w:w="1744"/>
        <w:gridCol w:w="1674"/>
        <w:gridCol w:w="1908"/>
        <w:gridCol w:w="1537"/>
        <w:gridCol w:w="1340"/>
      </w:tblGrid>
      <w:tr w:rsidR="00EA0D93" w:rsidRPr="00EA0D93" w14:paraId="7B7D64CA" w14:textId="77777777" w:rsidTr="00EA0D9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1A1D16" w14:textId="77777777" w:rsidR="00EA0D93" w:rsidRPr="00EA0D93" w:rsidRDefault="00EA0D93" w:rsidP="00EA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5CDA968E" w14:textId="77777777" w:rsidR="00EA0D93" w:rsidRPr="00EA0D93" w:rsidRDefault="00EA0D93" w:rsidP="00EA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 &amp; SC</w:t>
            </w:r>
          </w:p>
        </w:tc>
        <w:tc>
          <w:tcPr>
            <w:tcW w:w="0" w:type="auto"/>
            <w:vAlign w:val="center"/>
            <w:hideMark/>
          </w:tcPr>
          <w:p w14:paraId="48CE9CF4" w14:textId="77777777" w:rsidR="00EA0D93" w:rsidRPr="00EA0D93" w:rsidRDefault="00EA0D93" w:rsidP="00EA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39680E8A" w14:textId="77777777" w:rsidR="00EA0D93" w:rsidRPr="00EA0D93" w:rsidRDefault="00EA0D93" w:rsidP="00EA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68028C10" w14:textId="77777777" w:rsidR="00EA0D93" w:rsidRPr="00EA0D93" w:rsidRDefault="00EA0D93" w:rsidP="00EA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44C42A0A" w14:textId="77777777" w:rsidR="00EA0D93" w:rsidRPr="00EA0D93" w:rsidRDefault="00EA0D93" w:rsidP="00EA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348D8E83" w14:textId="77777777" w:rsidR="00EA0D93" w:rsidRPr="00EA0D93" w:rsidRDefault="00EA0D93" w:rsidP="00EA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35A0F901" w14:textId="77777777" w:rsidR="00EA0D93" w:rsidRPr="00EA0D93" w:rsidRDefault="00EA0D93" w:rsidP="00EA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Closing (5 min)</w:t>
            </w:r>
          </w:p>
        </w:tc>
      </w:tr>
      <w:tr w:rsidR="00EA0D93" w:rsidRPr="00EA0D93" w14:paraId="20DC073F" w14:textId="77777777" w:rsidTr="00EA0D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9099E3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0A6C60BA" w14:textId="2256FCA1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I can define key vocabulary related to human impact on Earth. </w:t>
            </w: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I can identify environmental terms in context. </w:t>
            </w: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: I can explain how vocabulary connects to real-world issues.</w:t>
            </w:r>
          </w:p>
        </w:tc>
        <w:tc>
          <w:tcPr>
            <w:tcW w:w="0" w:type="auto"/>
            <w:vAlign w:val="center"/>
            <w:hideMark/>
          </w:tcPr>
          <w:p w14:paraId="7AC76914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Quick Write: “What does ‘pollution’ mean to you?”</w:t>
            </w:r>
          </w:p>
        </w:tc>
        <w:tc>
          <w:tcPr>
            <w:tcW w:w="0" w:type="auto"/>
            <w:vAlign w:val="center"/>
            <w:hideMark/>
          </w:tcPr>
          <w:p w14:paraId="4F17163B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Think Aloud with visuals: Introduce vocabulary (pollution, deforestation, smog, ozone depletion).</w:t>
            </w:r>
          </w:p>
        </w:tc>
        <w:tc>
          <w:tcPr>
            <w:tcW w:w="0" w:type="auto"/>
            <w:vAlign w:val="center"/>
            <w:hideMark/>
          </w:tcPr>
          <w:p w14:paraId="43BCB9EA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Graphic Organizer: Students categorize terms by type of impact (air, water, land).</w:t>
            </w:r>
          </w:p>
        </w:tc>
        <w:tc>
          <w:tcPr>
            <w:tcW w:w="0" w:type="auto"/>
            <w:vAlign w:val="center"/>
            <w:hideMark/>
          </w:tcPr>
          <w:p w14:paraId="3A350FBD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Jigsaw: Each group explores one term and teaches it to others.</w:t>
            </w:r>
          </w:p>
        </w:tc>
        <w:tc>
          <w:tcPr>
            <w:tcW w:w="0" w:type="auto"/>
            <w:vAlign w:val="center"/>
            <w:hideMark/>
          </w:tcPr>
          <w:p w14:paraId="20A99550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Canvas Assignment: Define terms and give one real-world example for each.</w:t>
            </w:r>
          </w:p>
        </w:tc>
        <w:tc>
          <w:tcPr>
            <w:tcW w:w="0" w:type="auto"/>
            <w:vAlign w:val="center"/>
            <w:hideMark/>
          </w:tcPr>
          <w:p w14:paraId="24D1D4C3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3-2-1 Exit Ticket: 3 terms learned, 2 examples, 1 question.</w:t>
            </w:r>
          </w:p>
        </w:tc>
      </w:tr>
      <w:tr w:rsidR="00EA0D93" w:rsidRPr="00EA0D93" w14:paraId="46282DB4" w14:textId="77777777" w:rsidTr="00EA0D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EBD86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0" w:type="auto"/>
            <w:vAlign w:val="center"/>
            <w:hideMark/>
          </w:tcPr>
          <w:p w14:paraId="34899C04" w14:textId="78664E0E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I can describe causes and effects of smog. </w:t>
            </w: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I can explain how smog forms. </w:t>
            </w: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I can analyze its impact 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on health and environment.</w:t>
            </w:r>
          </w:p>
        </w:tc>
        <w:tc>
          <w:tcPr>
            <w:tcW w:w="0" w:type="auto"/>
            <w:vAlign w:val="center"/>
            <w:hideMark/>
          </w:tcPr>
          <w:p w14:paraId="1E33133B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Notice/Wonder: Show image of a smog-covered city.</w:t>
            </w:r>
          </w:p>
        </w:tc>
        <w:tc>
          <w:tcPr>
            <w:tcW w:w="0" w:type="auto"/>
            <w:vAlign w:val="center"/>
            <w:hideMark/>
          </w:tcPr>
          <w:p w14:paraId="287586BE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Demonstration: Use visuals and analogies to explain smog formation.</w:t>
            </w:r>
          </w:p>
        </w:tc>
        <w:tc>
          <w:tcPr>
            <w:tcW w:w="0" w:type="auto"/>
            <w:vAlign w:val="center"/>
            <w:hideMark/>
          </w:tcPr>
          <w:p w14:paraId="3FBEE55D" w14:textId="2E9CF5EC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Interactive quiz on causes and effects of smog.</w:t>
            </w:r>
          </w:p>
        </w:tc>
        <w:tc>
          <w:tcPr>
            <w:tcW w:w="0" w:type="auto"/>
            <w:vAlign w:val="center"/>
            <w:hideMark/>
          </w:tcPr>
          <w:p w14:paraId="1971FF6C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Expert Groups: Research smog in different cities and present findings.</w:t>
            </w:r>
          </w:p>
        </w:tc>
        <w:tc>
          <w:tcPr>
            <w:tcW w:w="0" w:type="auto"/>
            <w:vAlign w:val="center"/>
            <w:hideMark/>
          </w:tcPr>
          <w:p w14:paraId="45609585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Choice Board: Students choose one format (poster, paragraph, infographic) to explain smog.</w:t>
            </w:r>
          </w:p>
        </w:tc>
        <w:tc>
          <w:tcPr>
            <w:tcW w:w="0" w:type="auto"/>
            <w:vAlign w:val="center"/>
            <w:hideMark/>
          </w:tcPr>
          <w:p w14:paraId="2554ED81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Journaling: Reflect on how smog affects daily life.</w:t>
            </w:r>
          </w:p>
        </w:tc>
      </w:tr>
      <w:tr w:rsidR="00EA0D93" w:rsidRPr="00EA0D93" w14:paraId="2F2A0E9A" w14:textId="77777777" w:rsidTr="00EA0D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E22F1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0" w:type="auto"/>
            <w:vAlign w:val="center"/>
            <w:hideMark/>
          </w:tcPr>
          <w:p w14:paraId="323F3525" w14:textId="23BAAF96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I can evaluate the causes and consequences of ozone depletion. </w:t>
            </w: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I can identify human activities that harm the ozone layer. </w:t>
            </w: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: I can propose solutions to reduce ozone depletion.</w:t>
            </w:r>
          </w:p>
        </w:tc>
        <w:tc>
          <w:tcPr>
            <w:tcW w:w="0" w:type="auto"/>
            <w:vAlign w:val="center"/>
            <w:hideMark/>
          </w:tcPr>
          <w:p w14:paraId="3DE68BC2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Engaging Video: NASA clip on ozone holes.</w:t>
            </w:r>
          </w:p>
        </w:tc>
        <w:tc>
          <w:tcPr>
            <w:tcW w:w="0" w:type="auto"/>
            <w:vAlign w:val="center"/>
            <w:hideMark/>
          </w:tcPr>
          <w:p w14:paraId="508C579C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Worked Examples: Analyze graphs showing ozone layer changes over time.</w:t>
            </w:r>
          </w:p>
        </w:tc>
        <w:tc>
          <w:tcPr>
            <w:tcW w:w="0" w:type="auto"/>
            <w:vAlign w:val="center"/>
            <w:hideMark/>
          </w:tcPr>
          <w:p w14:paraId="3309D61D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Socratic Seminar: Discuss “Should governments ban ozone-depleting substances?”</w:t>
            </w:r>
          </w:p>
        </w:tc>
        <w:tc>
          <w:tcPr>
            <w:tcW w:w="0" w:type="auto"/>
            <w:vAlign w:val="center"/>
            <w:hideMark/>
          </w:tcPr>
          <w:p w14:paraId="1B67D33B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Think/Pair/Share: Students brainstorm solutions and evaluate feasibility.</w:t>
            </w:r>
          </w:p>
        </w:tc>
        <w:tc>
          <w:tcPr>
            <w:tcW w:w="0" w:type="auto"/>
            <w:vAlign w:val="center"/>
            <w:hideMark/>
          </w:tcPr>
          <w:p w14:paraId="791F36DA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Written Response: Students write a letter to a policymaker suggesting one solution.</w:t>
            </w:r>
          </w:p>
        </w:tc>
        <w:tc>
          <w:tcPr>
            <w:tcW w:w="0" w:type="auto"/>
            <w:vAlign w:val="center"/>
            <w:hideMark/>
          </w:tcPr>
          <w:p w14:paraId="3D8840C8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Parking Lot: Students post lingering questions or insights.</w:t>
            </w:r>
          </w:p>
        </w:tc>
      </w:tr>
      <w:tr w:rsidR="00EA0D93" w:rsidRPr="00EA0D93" w14:paraId="3155CFE7" w14:textId="77777777" w:rsidTr="00EA0D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EEA88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0" w:type="auto"/>
            <w:vAlign w:val="center"/>
            <w:hideMark/>
          </w:tcPr>
          <w:p w14:paraId="4EF85346" w14:textId="29B22AB3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I can review key concepts about human impact on Earth. </w:t>
            </w: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I can summarize vocabulary and concepts learned. </w:t>
            </w: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: I can prepare for assessment with confidence.</w:t>
            </w:r>
          </w:p>
        </w:tc>
        <w:tc>
          <w:tcPr>
            <w:tcW w:w="0" w:type="auto"/>
            <w:vAlign w:val="center"/>
            <w:hideMark/>
          </w:tcPr>
          <w:p w14:paraId="279F859D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Polls: “Which topic do you feel most confident about?”</w:t>
            </w:r>
          </w:p>
        </w:tc>
        <w:tc>
          <w:tcPr>
            <w:tcW w:w="0" w:type="auto"/>
            <w:vAlign w:val="center"/>
            <w:hideMark/>
          </w:tcPr>
          <w:p w14:paraId="2DD5A211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Mnemonic Devices: Use memory aids to review key terms.</w:t>
            </w:r>
          </w:p>
        </w:tc>
        <w:tc>
          <w:tcPr>
            <w:tcW w:w="0" w:type="auto"/>
            <w:vAlign w:val="center"/>
            <w:hideMark/>
          </w:tcPr>
          <w:p w14:paraId="77B72B55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Call/Response: Teacher prompts with terms, students respond with definitions.</w:t>
            </w:r>
          </w:p>
        </w:tc>
        <w:tc>
          <w:tcPr>
            <w:tcW w:w="0" w:type="auto"/>
            <w:vAlign w:val="center"/>
            <w:hideMark/>
          </w:tcPr>
          <w:p w14:paraId="49064ED2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Gallery Walk: Students rotate to review peer-created visuals and summaries.</w:t>
            </w:r>
          </w:p>
        </w:tc>
        <w:tc>
          <w:tcPr>
            <w:tcW w:w="0" w:type="auto"/>
            <w:vAlign w:val="center"/>
            <w:hideMark/>
          </w:tcPr>
          <w:p w14:paraId="120A9A58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Digital Portfolio: Compile week’s work into a review folder.</w:t>
            </w:r>
          </w:p>
        </w:tc>
        <w:tc>
          <w:tcPr>
            <w:tcW w:w="0" w:type="auto"/>
            <w:vAlign w:val="center"/>
            <w:hideMark/>
          </w:tcPr>
          <w:p w14:paraId="3BCFE375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Group Discussion: Share one takeaway and one area needing review.</w:t>
            </w:r>
          </w:p>
        </w:tc>
      </w:tr>
      <w:tr w:rsidR="00EA0D93" w:rsidRPr="00EA0D93" w14:paraId="7D333EFD" w14:textId="77777777" w:rsidTr="00EA0D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5A6F0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Friday</w:t>
            </w:r>
          </w:p>
        </w:tc>
        <w:tc>
          <w:tcPr>
            <w:tcW w:w="0" w:type="auto"/>
            <w:vAlign w:val="center"/>
            <w:hideMark/>
          </w:tcPr>
          <w:p w14:paraId="0DB20CBF" w14:textId="048F9143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I can demonstrate understanding of human impact on Earth. </w:t>
            </w: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I can answer questions using accurate vocabulary. </w:t>
            </w: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: I can reflect on my learning progress.</w:t>
            </w:r>
          </w:p>
        </w:tc>
        <w:tc>
          <w:tcPr>
            <w:tcW w:w="0" w:type="auto"/>
            <w:vAlign w:val="center"/>
            <w:hideMark/>
          </w:tcPr>
          <w:p w14:paraId="029FC0C6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Do Now: Review sheet with key terms and concepts.</w:t>
            </w:r>
          </w:p>
        </w:tc>
        <w:tc>
          <w:tcPr>
            <w:tcW w:w="0" w:type="auto"/>
            <w:vAlign w:val="center"/>
            <w:hideMark/>
          </w:tcPr>
          <w:p w14:paraId="45B3270C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Visuals: Recap key ideas with diagrams and charts.</w:t>
            </w:r>
          </w:p>
        </w:tc>
        <w:tc>
          <w:tcPr>
            <w:tcW w:w="0" w:type="auto"/>
            <w:vAlign w:val="center"/>
            <w:hideMark/>
          </w:tcPr>
          <w:p w14:paraId="04EDDD45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Probing Questions: Teacher-led review of tricky concepts.</w:t>
            </w:r>
          </w:p>
        </w:tc>
        <w:tc>
          <w:tcPr>
            <w:tcW w:w="0" w:type="auto"/>
            <w:vAlign w:val="center"/>
            <w:hideMark/>
          </w:tcPr>
          <w:p w14:paraId="344E4562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Discussions: Students clarify doubts and quiz each other.</w:t>
            </w:r>
          </w:p>
        </w:tc>
        <w:tc>
          <w:tcPr>
            <w:tcW w:w="0" w:type="auto"/>
            <w:vAlign w:val="center"/>
            <w:hideMark/>
          </w:tcPr>
          <w:p w14:paraId="39C8859C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Quiz: Multiple-choice and short answer on vocabulary, smog, ozone depletion.</w:t>
            </w:r>
          </w:p>
        </w:tc>
        <w:tc>
          <w:tcPr>
            <w:tcW w:w="0" w:type="auto"/>
            <w:vAlign w:val="center"/>
            <w:hideMark/>
          </w:tcPr>
          <w:p w14:paraId="5CBA96AC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Exit Ticket: “What did I learn this week?” + self-assessment.</w:t>
            </w:r>
          </w:p>
        </w:tc>
      </w:tr>
    </w:tbl>
    <w:p w14:paraId="32046F70" w14:textId="77777777" w:rsidR="00EA0D93" w:rsidRPr="00EA0D93" w:rsidRDefault="00B97AE3" w:rsidP="00EA0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C65200D">
          <v:rect id="_x0000_i1025" style="width:0;height:1.5pt" o:hralign="center" o:hrstd="t" o:hr="t" fillcolor="#a0a0a0" stroked="f"/>
        </w:pict>
      </w:r>
    </w:p>
    <w:sectPr w:rsidR="00EA0D93" w:rsidRPr="00EA0D93" w:rsidSect="00EA0D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DE"/>
    <w:rsid w:val="00693F64"/>
    <w:rsid w:val="00735DE4"/>
    <w:rsid w:val="00850ADE"/>
    <w:rsid w:val="00BC5130"/>
    <w:rsid w:val="00EA0D93"/>
    <w:rsid w:val="00F849DA"/>
    <w:rsid w:val="00F9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9F1646"/>
  <w15:chartTrackingRefBased/>
  <w15:docId w15:val="{75238B90-A77A-4A9D-8AEA-CF72811A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0D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A0D9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A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0D93"/>
    <w:rPr>
      <w:b/>
      <w:bCs/>
    </w:rPr>
  </w:style>
  <w:style w:type="character" w:styleId="Emphasis">
    <w:name w:val="Emphasis"/>
    <w:basedOn w:val="DefaultParagraphFont"/>
    <w:uiPriority w:val="20"/>
    <w:qFormat/>
    <w:rsid w:val="00EA0D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Jala, Kavitha</dc:creator>
  <cp:keywords/>
  <dc:description/>
  <cp:lastModifiedBy>Rani, Virgin</cp:lastModifiedBy>
  <cp:revision>2</cp:revision>
  <dcterms:created xsi:type="dcterms:W3CDTF">2025-11-03T02:09:00Z</dcterms:created>
  <dcterms:modified xsi:type="dcterms:W3CDTF">2025-11-03T02:09:00Z</dcterms:modified>
</cp:coreProperties>
</file>